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829E" w14:textId="77777777" w:rsidR="00130D79" w:rsidRPr="00130D79" w:rsidRDefault="00130D79" w:rsidP="00130D79">
      <w:pPr>
        <w:jc w:val="center"/>
        <w:rPr>
          <w:rFonts w:ascii="Lato" w:hAnsi="Lato" w:cs="Arial"/>
          <w:b/>
          <w:szCs w:val="24"/>
        </w:rPr>
      </w:pPr>
      <w:r w:rsidRPr="00130D79">
        <w:rPr>
          <w:rFonts w:ascii="Lato" w:hAnsi="Lato" w:cs="Arial"/>
          <w:b/>
          <w:szCs w:val="24"/>
        </w:rPr>
        <w:t>CITY OF MARSHALL</w:t>
      </w:r>
    </w:p>
    <w:p w14:paraId="65D4A091" w14:textId="77777777" w:rsidR="00130D79" w:rsidRPr="00130D79" w:rsidRDefault="00130D79" w:rsidP="00130D79">
      <w:pPr>
        <w:jc w:val="center"/>
        <w:rPr>
          <w:rFonts w:ascii="Lato" w:hAnsi="Lato" w:cs="Arial"/>
          <w:b/>
          <w:szCs w:val="24"/>
          <w:u w:val="single"/>
        </w:rPr>
      </w:pPr>
      <w:r w:rsidRPr="00130D79">
        <w:rPr>
          <w:rFonts w:ascii="Lato" w:hAnsi="Lato" w:cs="Arial"/>
          <w:b/>
          <w:szCs w:val="24"/>
          <w:u w:val="single"/>
        </w:rPr>
        <w:t>PUBLIC HEARING NOTICE</w:t>
      </w:r>
    </w:p>
    <w:p w14:paraId="6CBA3BEC" w14:textId="57BB9451" w:rsidR="00641F83" w:rsidRDefault="00641F83" w:rsidP="009831C2">
      <w:pPr>
        <w:jc w:val="both"/>
        <w:rPr>
          <w:rFonts w:ascii="Lato" w:hAnsi="Lato" w:cs="Arial"/>
          <w:szCs w:val="24"/>
        </w:rPr>
      </w:pPr>
    </w:p>
    <w:p w14:paraId="3F99CBAA" w14:textId="29A0D920" w:rsidR="00641F83" w:rsidRPr="00130D79" w:rsidRDefault="00471F95" w:rsidP="00641F83">
      <w:pPr>
        <w:rPr>
          <w:rFonts w:ascii="Lato" w:hAnsi="Lato" w:cs="Arial"/>
          <w:szCs w:val="24"/>
        </w:rPr>
      </w:pPr>
      <w:r w:rsidRPr="00130D79">
        <w:rPr>
          <w:rFonts w:ascii="Lato" w:hAnsi="Lato" w:cs="Arial"/>
          <w:szCs w:val="24"/>
        </w:rPr>
        <w:t xml:space="preserve">The </w:t>
      </w:r>
      <w:r w:rsidR="00E127DC">
        <w:rPr>
          <w:rFonts w:ascii="Lato" w:hAnsi="Lato" w:cs="Arial"/>
          <w:szCs w:val="24"/>
        </w:rPr>
        <w:t>Marshall City Council</w:t>
      </w:r>
      <w:r w:rsidR="00641F83" w:rsidRPr="00130D79">
        <w:rPr>
          <w:rFonts w:ascii="Lato" w:hAnsi="Lato" w:cs="Arial"/>
          <w:szCs w:val="24"/>
        </w:rPr>
        <w:t xml:space="preserve"> </w:t>
      </w:r>
      <w:r w:rsidR="00884844" w:rsidRPr="00130D79">
        <w:rPr>
          <w:rFonts w:ascii="Lato" w:hAnsi="Lato" w:cs="Arial"/>
          <w:szCs w:val="24"/>
        </w:rPr>
        <w:t>wi</w:t>
      </w:r>
      <w:r w:rsidR="009831C2" w:rsidRPr="00130D79">
        <w:rPr>
          <w:rFonts w:ascii="Lato" w:hAnsi="Lato" w:cs="Arial"/>
          <w:szCs w:val="24"/>
        </w:rPr>
        <w:t xml:space="preserve">ll </w:t>
      </w:r>
      <w:r w:rsidR="00090579" w:rsidRPr="00130D79">
        <w:rPr>
          <w:rFonts w:ascii="Lato" w:hAnsi="Lato" w:cs="Arial"/>
          <w:szCs w:val="24"/>
        </w:rPr>
        <w:t xml:space="preserve">be holding a </w:t>
      </w:r>
      <w:r w:rsidR="00884844" w:rsidRPr="00130D79">
        <w:rPr>
          <w:rFonts w:ascii="Lato" w:hAnsi="Lato" w:cs="Arial"/>
          <w:szCs w:val="24"/>
        </w:rPr>
        <w:t xml:space="preserve">public hearing </w:t>
      </w:r>
      <w:r w:rsidR="003D7D94" w:rsidRPr="00130D79">
        <w:rPr>
          <w:rFonts w:ascii="Lato" w:hAnsi="Lato" w:cs="Arial"/>
          <w:szCs w:val="24"/>
        </w:rPr>
        <w:t xml:space="preserve">on </w:t>
      </w:r>
      <w:r w:rsidR="00E127DC">
        <w:rPr>
          <w:rFonts w:ascii="Lato" w:hAnsi="Lato" w:cs="Arial"/>
          <w:szCs w:val="24"/>
        </w:rPr>
        <w:t>Monday, May 1, 2023</w:t>
      </w:r>
      <w:r w:rsidR="00641F83" w:rsidRPr="00130D79">
        <w:rPr>
          <w:rFonts w:ascii="Lato" w:hAnsi="Lato" w:cs="Arial"/>
          <w:b/>
          <w:bCs/>
          <w:szCs w:val="24"/>
        </w:rPr>
        <w:t xml:space="preserve"> </w:t>
      </w:r>
      <w:r w:rsidR="00641F83" w:rsidRPr="00130D79">
        <w:rPr>
          <w:rFonts w:ascii="Lato" w:hAnsi="Lato" w:cs="Arial"/>
          <w:szCs w:val="24"/>
        </w:rPr>
        <w:t xml:space="preserve">at 7:00 p.m. </w:t>
      </w:r>
      <w:r w:rsidR="00187469" w:rsidRPr="00130D79">
        <w:rPr>
          <w:rFonts w:ascii="Lato" w:hAnsi="Lato" w:cs="Arial"/>
          <w:szCs w:val="24"/>
        </w:rPr>
        <w:t xml:space="preserve">in the </w:t>
      </w:r>
      <w:r w:rsidR="00E127DC">
        <w:rPr>
          <w:rFonts w:ascii="Lato" w:hAnsi="Lato" w:cs="Arial"/>
          <w:szCs w:val="24"/>
        </w:rPr>
        <w:t>Board of Commission Chambers of the Marshall County Building</w:t>
      </w:r>
      <w:r w:rsidR="00013F6A">
        <w:rPr>
          <w:rFonts w:ascii="Lato" w:hAnsi="Lato" w:cs="Arial"/>
          <w:szCs w:val="24"/>
        </w:rPr>
        <w:t>, 315 W Green St, Marshall, MI 49068</w:t>
      </w:r>
      <w:r w:rsidR="00187469" w:rsidRPr="00130D79">
        <w:rPr>
          <w:rFonts w:ascii="Lato" w:hAnsi="Lato" w:cs="Arial"/>
          <w:szCs w:val="24"/>
        </w:rPr>
        <w:t>.</w:t>
      </w:r>
      <w:r w:rsidR="003337C8" w:rsidRPr="00130D79">
        <w:rPr>
          <w:rFonts w:ascii="Lato" w:hAnsi="Lato" w:cs="Arial"/>
          <w:szCs w:val="24"/>
        </w:rPr>
        <w:t xml:space="preserve">  The purpose of the meeting will be to consider the following items:</w:t>
      </w:r>
    </w:p>
    <w:p w14:paraId="0A270736" w14:textId="77777777" w:rsidR="00641F83" w:rsidRPr="00130D79" w:rsidRDefault="00641F83" w:rsidP="00641F83">
      <w:pPr>
        <w:rPr>
          <w:rFonts w:ascii="Lato" w:hAnsi="Lato" w:cs="Arial"/>
          <w:szCs w:val="24"/>
        </w:rPr>
      </w:pPr>
    </w:p>
    <w:p w14:paraId="1C64F5F0" w14:textId="77777777" w:rsidR="005A3D06" w:rsidRPr="005A3D06" w:rsidRDefault="002015B9" w:rsidP="00306012">
      <w:pPr>
        <w:numPr>
          <w:ilvl w:val="0"/>
          <w:numId w:val="7"/>
        </w:numPr>
        <w:rPr>
          <w:rFonts w:ascii="Lato" w:hAnsi="Lato" w:cs="Arial"/>
          <w:szCs w:val="24"/>
        </w:rPr>
      </w:pPr>
      <w:r w:rsidRPr="00013F6A">
        <w:rPr>
          <w:rFonts w:ascii="Lato" w:hAnsi="Lato" w:cs="Arial"/>
          <w:b/>
          <w:szCs w:val="24"/>
        </w:rPr>
        <w:t xml:space="preserve">Public Hearing for </w:t>
      </w:r>
      <w:r w:rsidR="00E774C1" w:rsidRPr="00013F6A">
        <w:rPr>
          <w:rFonts w:ascii="Lato" w:hAnsi="Lato" w:cs="Arial"/>
          <w:b/>
          <w:szCs w:val="24"/>
        </w:rPr>
        <w:t>Rezoning Application RZ 2</w:t>
      </w:r>
      <w:r w:rsidR="00EA24A4" w:rsidRPr="00013F6A">
        <w:rPr>
          <w:rFonts w:ascii="Lato" w:hAnsi="Lato" w:cs="Arial"/>
          <w:b/>
          <w:szCs w:val="24"/>
        </w:rPr>
        <w:t>3</w:t>
      </w:r>
      <w:r w:rsidR="00E774C1" w:rsidRPr="00013F6A">
        <w:rPr>
          <w:rFonts w:ascii="Lato" w:hAnsi="Lato" w:cs="Arial"/>
          <w:b/>
          <w:szCs w:val="24"/>
        </w:rPr>
        <w:t>.</w:t>
      </w:r>
      <w:r w:rsidR="00EA24A4" w:rsidRPr="00013F6A">
        <w:rPr>
          <w:rFonts w:ascii="Lato" w:hAnsi="Lato" w:cs="Arial"/>
          <w:b/>
          <w:szCs w:val="24"/>
        </w:rPr>
        <w:t>01</w:t>
      </w:r>
      <w:r w:rsidR="00F870F6" w:rsidRPr="00013F6A">
        <w:rPr>
          <w:rFonts w:ascii="Lato" w:hAnsi="Lato" w:cs="Arial"/>
          <w:b/>
          <w:szCs w:val="24"/>
        </w:rPr>
        <w:t xml:space="preserve"> for </w:t>
      </w:r>
      <w:r w:rsidR="00075B21" w:rsidRPr="00013F6A">
        <w:rPr>
          <w:rFonts w:ascii="Lato" w:hAnsi="Lato" w:cs="Arial"/>
          <w:b/>
          <w:szCs w:val="24"/>
        </w:rPr>
        <w:t xml:space="preserve">the </w:t>
      </w:r>
      <w:r w:rsidR="00DC1ADF" w:rsidRPr="00013F6A">
        <w:rPr>
          <w:rFonts w:ascii="Lato" w:hAnsi="Lato" w:cs="Arial"/>
          <w:b/>
          <w:szCs w:val="24"/>
        </w:rPr>
        <w:t xml:space="preserve">rezoning of </w:t>
      </w:r>
      <w:r w:rsidR="00E127DC" w:rsidRPr="00013F6A">
        <w:rPr>
          <w:rFonts w:ascii="Lato" w:hAnsi="Lato" w:cs="Arial"/>
          <w:b/>
          <w:szCs w:val="24"/>
        </w:rPr>
        <w:t xml:space="preserve">13700 </w:t>
      </w:r>
      <w:r w:rsidR="00013F6A" w:rsidRPr="00013F6A">
        <w:rPr>
          <w:rFonts w:ascii="Lato" w:hAnsi="Lato" w:cs="Arial"/>
          <w:b/>
          <w:szCs w:val="24"/>
        </w:rPr>
        <w:t>W Michigan Ave</w:t>
      </w:r>
      <w:r w:rsidR="00E127DC" w:rsidRPr="00013F6A">
        <w:rPr>
          <w:rFonts w:ascii="Lato" w:hAnsi="Lato" w:cs="Arial"/>
          <w:b/>
          <w:szCs w:val="24"/>
        </w:rPr>
        <w:t xml:space="preserve">, parcel 53-281-021-00, which contains </w:t>
      </w:r>
      <w:r w:rsidR="00DC1ADF" w:rsidRPr="00013F6A">
        <w:rPr>
          <w:rFonts w:ascii="Lato" w:hAnsi="Lato" w:cs="Arial"/>
          <w:b/>
          <w:szCs w:val="24"/>
        </w:rPr>
        <w:t>parcels that were transferred under a PA 425 agreement with Marshall Township from Township Zoning to Industrial and Manufacturing Complex (I-3)</w:t>
      </w:r>
    </w:p>
    <w:p w14:paraId="64A59EDE" w14:textId="0AFA0FEF" w:rsidR="00130D79" w:rsidRPr="00013F6A" w:rsidRDefault="00075B21" w:rsidP="005A3D06">
      <w:pPr>
        <w:ind w:left="720"/>
        <w:jc w:val="center"/>
        <w:rPr>
          <w:rFonts w:ascii="Lato" w:hAnsi="Lato" w:cs="Arial"/>
          <w:szCs w:val="24"/>
        </w:rPr>
      </w:pPr>
      <w:r>
        <w:rPr>
          <w:rFonts w:ascii="Lato" w:hAnsi="Lato" w:cs="Arial"/>
          <w:noProof/>
          <w:szCs w:val="24"/>
        </w:rPr>
        <w:drawing>
          <wp:inline distT="0" distB="0" distL="0" distR="0" wp14:anchorId="0A38A52C" wp14:editId="2321A877">
            <wp:extent cx="4819650" cy="3879230"/>
            <wp:effectExtent l="0" t="0" r="0" b="6985"/>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823841" cy="3882603"/>
                    </a:xfrm>
                    <a:prstGeom prst="rect">
                      <a:avLst/>
                    </a:prstGeom>
                  </pic:spPr>
                </pic:pic>
              </a:graphicData>
            </a:graphic>
          </wp:inline>
        </w:drawing>
      </w:r>
    </w:p>
    <w:p w14:paraId="57BC2ECE" w14:textId="1F96B76B" w:rsidR="00075B21" w:rsidRDefault="00DC1ADF" w:rsidP="00130D79">
      <w:pPr>
        <w:jc w:val="both"/>
        <w:rPr>
          <w:rFonts w:ascii="Lato" w:hAnsi="Lato" w:cs="Arial"/>
          <w:szCs w:val="24"/>
        </w:rPr>
      </w:pPr>
      <w:r>
        <w:rPr>
          <w:rFonts w:ascii="Lato" w:hAnsi="Lato" w:cs="Arial"/>
          <w:szCs w:val="24"/>
        </w:rPr>
        <w:t>The following parcels or portions of parcels that are included in the above map are included in the rezoning request:</w:t>
      </w:r>
    </w:p>
    <w:p w14:paraId="74075970" w14:textId="58FF0829" w:rsidR="00DC1ADF" w:rsidRDefault="00DC1ADF" w:rsidP="00130D79">
      <w:pPr>
        <w:jc w:val="both"/>
        <w:rPr>
          <w:rFonts w:ascii="Lato" w:hAnsi="Lato" w:cs="Arial"/>
          <w:szCs w:val="24"/>
        </w:rPr>
      </w:pPr>
    </w:p>
    <w:p w14:paraId="66ABC95A" w14:textId="77777777" w:rsidR="00652DC2" w:rsidRDefault="00DC1ADF" w:rsidP="007B565C">
      <w:pPr>
        <w:pStyle w:val="NoSpacing"/>
        <w:jc w:val="both"/>
        <w:rPr>
          <w:rFonts w:ascii="Lato" w:hAnsi="Lato"/>
        </w:rPr>
      </w:pPr>
      <w:r w:rsidRPr="007B565C">
        <w:rPr>
          <w:rFonts w:ascii="Lato" w:hAnsi="Lato"/>
        </w:rPr>
        <w:t>16-201-021-00</w:t>
      </w:r>
      <w:r w:rsidRPr="007B565C">
        <w:rPr>
          <w:rFonts w:ascii="Lato" w:hAnsi="Lato"/>
        </w:rPr>
        <w:tab/>
        <w:t>16-290-006-00</w:t>
      </w:r>
      <w:r w:rsidRPr="007B565C">
        <w:rPr>
          <w:rFonts w:ascii="Lato" w:hAnsi="Lato"/>
        </w:rPr>
        <w:tab/>
        <w:t>16-291-009-00</w:t>
      </w:r>
      <w:r w:rsidRPr="007B565C">
        <w:rPr>
          <w:rFonts w:ascii="Lato" w:hAnsi="Lato"/>
        </w:rPr>
        <w:tab/>
      </w:r>
      <w:r w:rsidR="007B565C">
        <w:rPr>
          <w:rFonts w:ascii="Lato" w:hAnsi="Lato"/>
        </w:rPr>
        <w:t>16-201-015-00</w:t>
      </w:r>
      <w:r w:rsidR="00652DC2">
        <w:rPr>
          <w:rFonts w:ascii="Lato" w:hAnsi="Lato"/>
        </w:rPr>
        <w:tab/>
      </w:r>
      <w:r w:rsidR="007B565C" w:rsidRPr="007B565C">
        <w:rPr>
          <w:rFonts w:ascii="Lato" w:hAnsi="Lato"/>
        </w:rPr>
        <w:t>16-2</w:t>
      </w:r>
      <w:r w:rsidR="007B565C">
        <w:rPr>
          <w:rFonts w:ascii="Lato" w:hAnsi="Lato"/>
        </w:rPr>
        <w:t>82</w:t>
      </w:r>
      <w:r w:rsidR="007B565C" w:rsidRPr="007B565C">
        <w:rPr>
          <w:rFonts w:ascii="Lato" w:hAnsi="Lato"/>
        </w:rPr>
        <w:t>-</w:t>
      </w:r>
      <w:r w:rsidR="007B565C">
        <w:rPr>
          <w:rFonts w:ascii="Lato" w:hAnsi="Lato"/>
        </w:rPr>
        <w:t>006</w:t>
      </w:r>
      <w:r w:rsidR="007B565C" w:rsidRPr="007B565C">
        <w:rPr>
          <w:rFonts w:ascii="Lato" w:hAnsi="Lato"/>
        </w:rPr>
        <w:t>-00</w:t>
      </w:r>
    </w:p>
    <w:p w14:paraId="63691CBC" w14:textId="482055E0" w:rsidR="007B565C" w:rsidRDefault="007B565C" w:rsidP="007B565C">
      <w:pPr>
        <w:pStyle w:val="NoSpacing"/>
        <w:jc w:val="both"/>
        <w:rPr>
          <w:rFonts w:ascii="Lato" w:hAnsi="Lato" w:cs="Arial"/>
        </w:rPr>
      </w:pPr>
      <w:r w:rsidRPr="007B565C">
        <w:rPr>
          <w:rFonts w:ascii="Lato" w:hAnsi="Lato" w:cs="Arial"/>
        </w:rPr>
        <w:t>16-28</w:t>
      </w:r>
      <w:r>
        <w:rPr>
          <w:rFonts w:ascii="Lato" w:hAnsi="Lato" w:cs="Arial"/>
        </w:rPr>
        <w:t>1</w:t>
      </w:r>
      <w:r w:rsidRPr="007B565C">
        <w:rPr>
          <w:rFonts w:ascii="Lato" w:hAnsi="Lato" w:cs="Arial"/>
        </w:rPr>
        <w:t>-0</w:t>
      </w:r>
      <w:r>
        <w:rPr>
          <w:rFonts w:ascii="Lato" w:hAnsi="Lato" w:cs="Arial"/>
        </w:rPr>
        <w:t>21</w:t>
      </w:r>
      <w:r w:rsidRPr="007B565C">
        <w:rPr>
          <w:rFonts w:ascii="Lato" w:hAnsi="Lato" w:cs="Arial"/>
        </w:rPr>
        <w:t>-00</w:t>
      </w:r>
      <w:r>
        <w:rPr>
          <w:rFonts w:ascii="Lato" w:hAnsi="Lato" w:cs="Arial"/>
        </w:rPr>
        <w:tab/>
        <w:t>16-290-009-00</w:t>
      </w:r>
      <w:r>
        <w:rPr>
          <w:rFonts w:ascii="Lato" w:hAnsi="Lato" w:cs="Arial"/>
        </w:rPr>
        <w:tab/>
        <w:t>16-291-015-00</w:t>
      </w:r>
      <w:r>
        <w:rPr>
          <w:rFonts w:ascii="Lato" w:hAnsi="Lato" w:cs="Arial"/>
        </w:rPr>
        <w:tab/>
        <w:t>16-282-003-00</w:t>
      </w:r>
      <w:r>
        <w:rPr>
          <w:rFonts w:ascii="Lato" w:hAnsi="Lato" w:cs="Arial"/>
        </w:rPr>
        <w:tab/>
        <w:t>16-290-024-00</w:t>
      </w:r>
      <w:r>
        <w:rPr>
          <w:rFonts w:ascii="Lato" w:hAnsi="Lato" w:cs="Arial"/>
        </w:rPr>
        <w:tab/>
      </w:r>
    </w:p>
    <w:p w14:paraId="495E2DA5" w14:textId="77777777" w:rsidR="00C163D7" w:rsidRDefault="007B565C" w:rsidP="007B565C">
      <w:pPr>
        <w:pStyle w:val="NoSpacing"/>
        <w:jc w:val="both"/>
        <w:rPr>
          <w:rFonts w:ascii="Lato" w:hAnsi="Lato" w:cs="Arial"/>
        </w:rPr>
      </w:pPr>
      <w:r>
        <w:rPr>
          <w:rFonts w:ascii="Lato" w:hAnsi="Lato" w:cs="Arial"/>
        </w:rPr>
        <w:t>16-291-012-00</w:t>
      </w:r>
      <w:r>
        <w:rPr>
          <w:rFonts w:ascii="Lato" w:hAnsi="Lato" w:cs="Arial"/>
        </w:rPr>
        <w:tab/>
        <w:t>16-290-018-00</w:t>
      </w:r>
      <w:r>
        <w:rPr>
          <w:rFonts w:ascii="Lato" w:hAnsi="Lato" w:cs="Arial"/>
        </w:rPr>
        <w:tab/>
        <w:t>16-290-021-01</w:t>
      </w:r>
      <w:r w:rsidR="00C163D7">
        <w:rPr>
          <w:rFonts w:ascii="Lato" w:hAnsi="Lato" w:cs="Arial"/>
        </w:rPr>
        <w:tab/>
      </w:r>
      <w:r>
        <w:rPr>
          <w:rFonts w:ascii="Lato" w:hAnsi="Lato" w:cs="Arial"/>
        </w:rPr>
        <w:t>16-290-021-02</w:t>
      </w:r>
      <w:r>
        <w:rPr>
          <w:rFonts w:ascii="Lato" w:hAnsi="Lato" w:cs="Arial"/>
        </w:rPr>
        <w:tab/>
        <w:t>16-290-021-03</w:t>
      </w:r>
    </w:p>
    <w:p w14:paraId="221F0868" w14:textId="00DAFC46" w:rsidR="007B565C" w:rsidRDefault="00C163D7" w:rsidP="00C163D7">
      <w:pPr>
        <w:pStyle w:val="NoSpacing"/>
        <w:jc w:val="both"/>
        <w:rPr>
          <w:rFonts w:ascii="Lato" w:hAnsi="Lato" w:cs="Arial"/>
        </w:rPr>
      </w:pPr>
      <w:r>
        <w:rPr>
          <w:rFonts w:ascii="Lato" w:hAnsi="Lato" w:cs="Arial"/>
        </w:rPr>
        <w:t>16-290-021-04</w:t>
      </w:r>
      <w:r>
        <w:rPr>
          <w:rFonts w:ascii="Lato" w:hAnsi="Lato" w:cs="Arial"/>
        </w:rPr>
        <w:tab/>
        <w:t>16-290-021-05</w:t>
      </w:r>
      <w:r w:rsidR="007B565C">
        <w:rPr>
          <w:rFonts w:ascii="Lato" w:hAnsi="Lato" w:cs="Arial"/>
        </w:rPr>
        <w:tab/>
      </w:r>
      <w:r w:rsidR="005E6B28">
        <w:rPr>
          <w:rFonts w:ascii="Lato" w:hAnsi="Lato" w:cs="Arial"/>
        </w:rPr>
        <w:t>16-281-015-01</w:t>
      </w:r>
      <w:r w:rsidR="005E6B28">
        <w:rPr>
          <w:rFonts w:ascii="Lato" w:hAnsi="Lato" w:cs="Arial"/>
        </w:rPr>
        <w:tab/>
        <w:t>16-281-015-02</w:t>
      </w:r>
      <w:r w:rsidR="005E6B28">
        <w:rPr>
          <w:rFonts w:ascii="Lato" w:hAnsi="Lato" w:cs="Arial"/>
        </w:rPr>
        <w:tab/>
        <w:t>16-281-015-05</w:t>
      </w:r>
    </w:p>
    <w:p w14:paraId="4ECE09CF" w14:textId="77777777" w:rsidR="00DC1ADF" w:rsidRDefault="00DC1ADF" w:rsidP="00130D79">
      <w:pPr>
        <w:jc w:val="both"/>
        <w:rPr>
          <w:rFonts w:ascii="Lato" w:hAnsi="Lato" w:cs="Arial"/>
          <w:szCs w:val="24"/>
        </w:rPr>
      </w:pPr>
    </w:p>
    <w:p w14:paraId="4014A98B" w14:textId="291A0851" w:rsidR="00130D79" w:rsidRPr="00130D79" w:rsidRDefault="00130D79" w:rsidP="00130D79">
      <w:pPr>
        <w:jc w:val="both"/>
        <w:rPr>
          <w:rFonts w:ascii="Lato" w:hAnsi="Lato" w:cs="Arial"/>
          <w:szCs w:val="24"/>
        </w:rPr>
      </w:pPr>
      <w:r w:rsidRPr="00130D79">
        <w:rPr>
          <w:rFonts w:ascii="Lato" w:hAnsi="Lato" w:cs="Arial"/>
          <w:szCs w:val="24"/>
        </w:rPr>
        <w:t xml:space="preserve">Any property owner or their representative, or any interested person is invited to attend the meeting to be held as noticed above.  Those wishing to comment may do so in person at the meeting or may send written comments to the attention of Eric Zuzga, City of Marshall, 323 W. Michigan Ave., Marshall, Michigan 49068. </w:t>
      </w:r>
    </w:p>
    <w:p w14:paraId="73B909AB" w14:textId="77777777" w:rsidR="00130D79" w:rsidRPr="00130D79" w:rsidRDefault="00130D79" w:rsidP="00130D79">
      <w:pPr>
        <w:jc w:val="both"/>
        <w:rPr>
          <w:rFonts w:ascii="Lato" w:hAnsi="Lato" w:cs="Arial"/>
          <w:szCs w:val="24"/>
        </w:rPr>
      </w:pPr>
    </w:p>
    <w:p w14:paraId="1CB4CC99" w14:textId="77777777" w:rsidR="00130D79" w:rsidRPr="00130D79" w:rsidRDefault="00130D79" w:rsidP="00130D79">
      <w:pPr>
        <w:jc w:val="both"/>
        <w:rPr>
          <w:rFonts w:ascii="Lato" w:hAnsi="Lato" w:cs="Arial"/>
          <w:szCs w:val="24"/>
        </w:rPr>
      </w:pPr>
      <w:r w:rsidRPr="00130D79">
        <w:rPr>
          <w:rFonts w:ascii="Lato" w:hAnsi="Lato" w:cs="Arial"/>
          <w:szCs w:val="24"/>
        </w:rPr>
        <w:t xml:space="preserve">The City of Marshall will provide necessary and reasonable auxiliary aids and services to individuals with disabilities at the hearing upon reasonable notice to the City Clerk of the need for the same.  Individuals </w:t>
      </w:r>
      <w:r w:rsidRPr="00130D79">
        <w:rPr>
          <w:rFonts w:ascii="Lato" w:hAnsi="Lato" w:cs="Arial"/>
          <w:szCs w:val="24"/>
        </w:rPr>
        <w:lastRenderedPageBreak/>
        <w:t>with disabilities requiring auxiliary aids or services should contact the office of the City Clerk at least four (4) days prior to the hearing. The City Clerk’s Office can be reached at phone: 269-781-5183 or in-person at the location and times indicated below.</w:t>
      </w:r>
    </w:p>
    <w:p w14:paraId="5F19DD93" w14:textId="77777777" w:rsidR="00130D79" w:rsidRPr="00130D79" w:rsidRDefault="00130D79" w:rsidP="00130D79">
      <w:pPr>
        <w:jc w:val="both"/>
        <w:rPr>
          <w:rFonts w:ascii="Lato" w:hAnsi="Lato" w:cs="Arial"/>
          <w:szCs w:val="24"/>
        </w:rPr>
      </w:pPr>
    </w:p>
    <w:p w14:paraId="7E5641FD" w14:textId="77777777" w:rsidR="00130D79" w:rsidRPr="00130D79" w:rsidRDefault="00130D79" w:rsidP="00130D79">
      <w:pPr>
        <w:jc w:val="both"/>
        <w:rPr>
          <w:rFonts w:ascii="Lato" w:hAnsi="Lato" w:cs="Arial"/>
          <w:szCs w:val="24"/>
        </w:rPr>
      </w:pPr>
      <w:r w:rsidRPr="00130D79">
        <w:rPr>
          <w:rFonts w:ascii="Lato" w:hAnsi="Lato" w:cs="Arial"/>
          <w:szCs w:val="24"/>
        </w:rPr>
        <w:t>A copy of the ordinance may be obtained, inspected, or reviewed in the Office of the Clerk, Monday-Friday, between the hours of 8:30AM-12:00PM and 1:00PM- 4:00PM.  The Clerk’s Office is located at City Hall, 323 West Michigan Avenue, Marshall, MI 49068.  The Clerk’s Office can be reached at 269-781-5183.</w:t>
      </w:r>
    </w:p>
    <w:p w14:paraId="0F274577" w14:textId="77777777" w:rsidR="00001E3E" w:rsidRPr="00130D79" w:rsidRDefault="00001E3E" w:rsidP="00001E3E">
      <w:pPr>
        <w:ind w:left="720"/>
        <w:rPr>
          <w:rFonts w:ascii="Lato" w:hAnsi="Lato" w:cs="Arial"/>
          <w:szCs w:val="24"/>
        </w:rPr>
      </w:pPr>
    </w:p>
    <w:p w14:paraId="7576CEDE" w14:textId="77777777" w:rsidR="003D7D94" w:rsidRPr="00130D79" w:rsidRDefault="003D7D94" w:rsidP="00AC7A3F">
      <w:pPr>
        <w:rPr>
          <w:rFonts w:ascii="Lato" w:hAnsi="Lato" w:cs="Arial"/>
          <w:szCs w:val="24"/>
        </w:rPr>
      </w:pPr>
    </w:p>
    <w:sectPr w:rsidR="003D7D94" w:rsidRPr="00130D79" w:rsidSect="0051633E">
      <w:head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89DDC" w14:textId="77777777" w:rsidR="00F160B9" w:rsidRDefault="00F160B9" w:rsidP="002C25D9">
      <w:r>
        <w:separator/>
      </w:r>
    </w:p>
  </w:endnote>
  <w:endnote w:type="continuationSeparator" w:id="0">
    <w:p w14:paraId="555E7799" w14:textId="77777777" w:rsidR="00F160B9" w:rsidRDefault="00F160B9" w:rsidP="002C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11B5" w14:textId="77777777" w:rsidR="00F160B9" w:rsidRDefault="00F160B9" w:rsidP="002C25D9">
      <w:r>
        <w:separator/>
      </w:r>
    </w:p>
  </w:footnote>
  <w:footnote w:type="continuationSeparator" w:id="0">
    <w:p w14:paraId="4F59FD3F" w14:textId="77777777" w:rsidR="00F160B9" w:rsidRDefault="00F160B9" w:rsidP="002C2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C11D" w14:textId="02C392B5" w:rsidR="001A2BD0" w:rsidRDefault="00E874C2">
    <w:pPr>
      <w:pStyle w:val="Header"/>
    </w:pPr>
    <w:r>
      <w:rPr>
        <w:noProof/>
      </w:rPr>
      <mc:AlternateContent>
        <mc:Choice Requires="wps">
          <w:drawing>
            <wp:anchor distT="0" distB="0" distL="114300" distR="114300" simplePos="0" relativeHeight="251658240" behindDoc="0" locked="1" layoutInCell="0" allowOverlap="1" wp14:anchorId="515007B2" wp14:editId="2C16D3AE">
              <wp:simplePos x="0" y="0"/>
              <wp:positionH relativeFrom="page">
                <wp:posOffset>5669280</wp:posOffset>
              </wp:positionH>
              <wp:positionV relativeFrom="page">
                <wp:posOffset>1337945</wp:posOffset>
              </wp:positionV>
              <wp:extent cx="1567815" cy="127635"/>
              <wp:effectExtent l="1905" t="4445" r="1905" b="127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815" cy="127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B8ECFE" w14:textId="77777777" w:rsidR="001A2BD0" w:rsidRDefault="001A2BD0" w:rsidP="002C25D9">
                          <w:pPr>
                            <w:rPr>
                              <w:color w:val="000000"/>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007B2" id="Rectangle 6" o:spid="_x0000_s1026" style="position:absolute;margin-left:446.4pt;margin-top:105.35pt;width:123.4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" o:allowincell="f" filled="f" stroked="f">
              <v:textbox inset="0,0,0,0">
                <w:txbxContent>
                  <w:p w14:paraId="7FB8ECFE" w14:textId="77777777" w:rsidR="001A2BD0" w:rsidRDefault="001A2BD0" w:rsidP="002C25D9">
                    <w:pPr>
                      <w:rPr>
                        <w:color w:val="000000"/>
                        <w:sz w:val="12"/>
                      </w:rPr>
                    </w:pPr>
                  </w:p>
                </w:txbxContent>
              </v:textbox>
              <w10:wrap anchorx="page" anchory="page"/>
              <w10:anchorlock/>
            </v:rect>
          </w:pict>
        </mc:Fallback>
      </mc:AlternateContent>
    </w:r>
    <w:r>
      <w:rPr>
        <w:noProof/>
      </w:rPr>
      <mc:AlternateContent>
        <mc:Choice Requires="wps">
          <w:drawing>
            <wp:anchor distT="0" distB="0" distL="114300" distR="114300" simplePos="0" relativeHeight="251657216" behindDoc="0" locked="1" layoutInCell="0" allowOverlap="1" wp14:anchorId="064427D6" wp14:editId="263977AD">
              <wp:simplePos x="0" y="0"/>
              <wp:positionH relativeFrom="page">
                <wp:posOffset>622935</wp:posOffset>
              </wp:positionH>
              <wp:positionV relativeFrom="page">
                <wp:posOffset>1188720</wp:posOffset>
              </wp:positionV>
              <wp:extent cx="4678045" cy="367665"/>
              <wp:effectExtent l="3810" t="0" r="444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8045" cy="367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56B79E" w14:textId="77777777" w:rsidR="001A2BD0" w:rsidRDefault="001A2BD0" w:rsidP="000E1AE7">
                          <w:pPr>
                            <w:jc w:val="center"/>
                            <w:rPr>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427D6" id="Rectangle 5" o:spid="_x0000_s1027" style="position:absolute;margin-left:49.05pt;margin-top:93.6pt;width:368.35pt;height:2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" o:allowincell="f" filled="f" stroked="f">
              <v:textbox inset="0,0,0,0">
                <w:txbxContent>
                  <w:p w14:paraId="7356B79E" w14:textId="77777777" w:rsidR="001A2BD0" w:rsidRDefault="001A2BD0" w:rsidP="000E1AE7">
                    <w:pPr>
                      <w:jc w:val="center"/>
                      <w:rPr>
                        <w:color w:val="000000"/>
                        <w:sz w:val="18"/>
                      </w:rPr>
                    </w:pPr>
                  </w:p>
                </w:txbxContent>
              </v:textbox>
              <w10:wrap anchorx="page" anchory="page"/>
              <w10:anchorlock/>
            </v:rect>
          </w:pict>
        </mc:Fallback>
      </mc:AlternateContent>
    </w:r>
  </w:p>
  <w:p w14:paraId="545754EB" w14:textId="77777777" w:rsidR="0051633E" w:rsidRDefault="0051633E">
    <w:pPr>
      <w:pStyle w:val="Header"/>
    </w:pPr>
  </w:p>
  <w:p w14:paraId="35619DFA" w14:textId="77777777" w:rsidR="0051633E" w:rsidRDefault="0051633E">
    <w:pPr>
      <w:pStyle w:val="Header"/>
    </w:pPr>
  </w:p>
  <w:p w14:paraId="7CF65B28" w14:textId="77777777" w:rsidR="001A2BD0" w:rsidRDefault="001A2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75EF"/>
    <w:multiLevelType w:val="hybridMultilevel"/>
    <w:tmpl w:val="A346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E09AD"/>
    <w:multiLevelType w:val="hybridMultilevel"/>
    <w:tmpl w:val="B54E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10C12"/>
    <w:multiLevelType w:val="hybridMultilevel"/>
    <w:tmpl w:val="5E6E0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CB1F6D"/>
    <w:multiLevelType w:val="hybridMultilevel"/>
    <w:tmpl w:val="94145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A0045"/>
    <w:multiLevelType w:val="hybridMultilevel"/>
    <w:tmpl w:val="E854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97984"/>
    <w:multiLevelType w:val="hybridMultilevel"/>
    <w:tmpl w:val="37F6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B1D1F"/>
    <w:multiLevelType w:val="hybridMultilevel"/>
    <w:tmpl w:val="7E04F910"/>
    <w:lvl w:ilvl="0" w:tplc="85F21276">
      <w:start w:val="1"/>
      <w:numFmt w:val="lowerLetter"/>
      <w:lvlText w:val="(%1)"/>
      <w:lvlJc w:val="left"/>
      <w:pPr>
        <w:ind w:left="1800" w:hanging="360"/>
      </w:pPr>
      <w:rPr>
        <w:rFonts w:cs="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24009495">
    <w:abstractNumId w:val="1"/>
  </w:num>
  <w:num w:numId="2" w16cid:durableId="926620887">
    <w:abstractNumId w:val="4"/>
  </w:num>
  <w:num w:numId="3" w16cid:durableId="183591654">
    <w:abstractNumId w:val="6"/>
  </w:num>
  <w:num w:numId="4" w16cid:durableId="1656761394">
    <w:abstractNumId w:val="5"/>
  </w:num>
  <w:num w:numId="5" w16cid:durableId="754521561">
    <w:abstractNumId w:val="3"/>
  </w:num>
  <w:num w:numId="6" w16cid:durableId="1747797831">
    <w:abstractNumId w:val="2"/>
  </w:num>
  <w:num w:numId="7" w16cid:durableId="726144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47"/>
    <w:rsid w:val="00001E3E"/>
    <w:rsid w:val="000034AD"/>
    <w:rsid w:val="00013F6A"/>
    <w:rsid w:val="00061455"/>
    <w:rsid w:val="00071B4C"/>
    <w:rsid w:val="00071C75"/>
    <w:rsid w:val="00075B21"/>
    <w:rsid w:val="00090579"/>
    <w:rsid w:val="000A79B6"/>
    <w:rsid w:val="000B2D62"/>
    <w:rsid w:val="000B7E76"/>
    <w:rsid w:val="000E1AE7"/>
    <w:rsid w:val="000F55D5"/>
    <w:rsid w:val="00110EC6"/>
    <w:rsid w:val="00130D79"/>
    <w:rsid w:val="00141BEF"/>
    <w:rsid w:val="001438C3"/>
    <w:rsid w:val="00151F90"/>
    <w:rsid w:val="00153A8D"/>
    <w:rsid w:val="00187469"/>
    <w:rsid w:val="001A2BD0"/>
    <w:rsid w:val="001C6919"/>
    <w:rsid w:val="001D6E3F"/>
    <w:rsid w:val="001F5FB8"/>
    <w:rsid w:val="002015B9"/>
    <w:rsid w:val="00215CBF"/>
    <w:rsid w:val="0022143E"/>
    <w:rsid w:val="00253103"/>
    <w:rsid w:val="00267913"/>
    <w:rsid w:val="00275023"/>
    <w:rsid w:val="0027723A"/>
    <w:rsid w:val="002A1FE6"/>
    <w:rsid w:val="002A314D"/>
    <w:rsid w:val="002C25D9"/>
    <w:rsid w:val="002D229D"/>
    <w:rsid w:val="002F174D"/>
    <w:rsid w:val="00302431"/>
    <w:rsid w:val="003337C8"/>
    <w:rsid w:val="00333989"/>
    <w:rsid w:val="00341A77"/>
    <w:rsid w:val="00344123"/>
    <w:rsid w:val="00344941"/>
    <w:rsid w:val="00362C11"/>
    <w:rsid w:val="003679EB"/>
    <w:rsid w:val="003754C3"/>
    <w:rsid w:val="003C502B"/>
    <w:rsid w:val="003D7D94"/>
    <w:rsid w:val="003F44AF"/>
    <w:rsid w:val="004456F9"/>
    <w:rsid w:val="00461FA3"/>
    <w:rsid w:val="00462B11"/>
    <w:rsid w:val="00471F95"/>
    <w:rsid w:val="00491FC8"/>
    <w:rsid w:val="004A6137"/>
    <w:rsid w:val="004E1D25"/>
    <w:rsid w:val="004E714E"/>
    <w:rsid w:val="00501646"/>
    <w:rsid w:val="005155BB"/>
    <w:rsid w:val="0051633E"/>
    <w:rsid w:val="00527A69"/>
    <w:rsid w:val="00543698"/>
    <w:rsid w:val="0055040D"/>
    <w:rsid w:val="005659E7"/>
    <w:rsid w:val="00583F33"/>
    <w:rsid w:val="005910B3"/>
    <w:rsid w:val="005A3D06"/>
    <w:rsid w:val="005E6B28"/>
    <w:rsid w:val="00641F83"/>
    <w:rsid w:val="00646280"/>
    <w:rsid w:val="00652DC2"/>
    <w:rsid w:val="00653320"/>
    <w:rsid w:val="0066797C"/>
    <w:rsid w:val="0067019E"/>
    <w:rsid w:val="006920A0"/>
    <w:rsid w:val="006B328C"/>
    <w:rsid w:val="006F2BCB"/>
    <w:rsid w:val="006F514F"/>
    <w:rsid w:val="00727781"/>
    <w:rsid w:val="007473D2"/>
    <w:rsid w:val="0076426C"/>
    <w:rsid w:val="00770F75"/>
    <w:rsid w:val="00783C4F"/>
    <w:rsid w:val="007B565C"/>
    <w:rsid w:val="007B5A98"/>
    <w:rsid w:val="007C2FEC"/>
    <w:rsid w:val="007D6C63"/>
    <w:rsid w:val="007E6289"/>
    <w:rsid w:val="007E6A75"/>
    <w:rsid w:val="007E72A5"/>
    <w:rsid w:val="007F5487"/>
    <w:rsid w:val="00826DF1"/>
    <w:rsid w:val="0083162F"/>
    <w:rsid w:val="00842C7E"/>
    <w:rsid w:val="008666BB"/>
    <w:rsid w:val="00884844"/>
    <w:rsid w:val="008A21F4"/>
    <w:rsid w:val="008E0ACE"/>
    <w:rsid w:val="008E5E6A"/>
    <w:rsid w:val="009415BB"/>
    <w:rsid w:val="009530BA"/>
    <w:rsid w:val="00972D4C"/>
    <w:rsid w:val="0098020C"/>
    <w:rsid w:val="009831C2"/>
    <w:rsid w:val="009E5460"/>
    <w:rsid w:val="00A24EF5"/>
    <w:rsid w:val="00A6410E"/>
    <w:rsid w:val="00A71A15"/>
    <w:rsid w:val="00A75588"/>
    <w:rsid w:val="00A81A58"/>
    <w:rsid w:val="00AA12C0"/>
    <w:rsid w:val="00AB5263"/>
    <w:rsid w:val="00AB686C"/>
    <w:rsid w:val="00AC20D1"/>
    <w:rsid w:val="00AC7A3F"/>
    <w:rsid w:val="00AF0859"/>
    <w:rsid w:val="00B04D4B"/>
    <w:rsid w:val="00B0797E"/>
    <w:rsid w:val="00B40710"/>
    <w:rsid w:val="00B763B1"/>
    <w:rsid w:val="00B95D77"/>
    <w:rsid w:val="00BA4EF2"/>
    <w:rsid w:val="00BC6EB5"/>
    <w:rsid w:val="00BE0517"/>
    <w:rsid w:val="00C102E5"/>
    <w:rsid w:val="00C163D7"/>
    <w:rsid w:val="00C526A9"/>
    <w:rsid w:val="00C67247"/>
    <w:rsid w:val="00C82216"/>
    <w:rsid w:val="00C854BF"/>
    <w:rsid w:val="00C9704D"/>
    <w:rsid w:val="00CE1A1C"/>
    <w:rsid w:val="00CE4A5E"/>
    <w:rsid w:val="00D03723"/>
    <w:rsid w:val="00D05F6A"/>
    <w:rsid w:val="00D07F4C"/>
    <w:rsid w:val="00D17FEE"/>
    <w:rsid w:val="00D22699"/>
    <w:rsid w:val="00D6086D"/>
    <w:rsid w:val="00D75685"/>
    <w:rsid w:val="00D7568D"/>
    <w:rsid w:val="00DC1ADF"/>
    <w:rsid w:val="00DC23C3"/>
    <w:rsid w:val="00DC72C8"/>
    <w:rsid w:val="00E07180"/>
    <w:rsid w:val="00E127DC"/>
    <w:rsid w:val="00E25064"/>
    <w:rsid w:val="00E329CE"/>
    <w:rsid w:val="00E331A3"/>
    <w:rsid w:val="00E63890"/>
    <w:rsid w:val="00E67FCC"/>
    <w:rsid w:val="00E774C1"/>
    <w:rsid w:val="00E84BEF"/>
    <w:rsid w:val="00E874C2"/>
    <w:rsid w:val="00E877AB"/>
    <w:rsid w:val="00EA24A4"/>
    <w:rsid w:val="00EC60FC"/>
    <w:rsid w:val="00EE0496"/>
    <w:rsid w:val="00EE06E0"/>
    <w:rsid w:val="00EF7EFA"/>
    <w:rsid w:val="00F05546"/>
    <w:rsid w:val="00F160B9"/>
    <w:rsid w:val="00F324E6"/>
    <w:rsid w:val="00F32E03"/>
    <w:rsid w:val="00F44C16"/>
    <w:rsid w:val="00F509D6"/>
    <w:rsid w:val="00F5679F"/>
    <w:rsid w:val="00F62F14"/>
    <w:rsid w:val="00F870F6"/>
    <w:rsid w:val="00FA168F"/>
    <w:rsid w:val="00FD3AB6"/>
    <w:rsid w:val="00FF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F488A"/>
  <w15:chartTrackingRefBased/>
  <w15:docId w15:val="{542CE183-957B-4D74-A28F-4725C6FD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47"/>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247"/>
    <w:rPr>
      <w:rFonts w:ascii="Tahoma" w:hAnsi="Tahoma"/>
      <w:sz w:val="16"/>
      <w:szCs w:val="16"/>
      <w:lang w:val="x-none" w:eastAsia="x-none"/>
    </w:rPr>
  </w:style>
  <w:style w:type="character" w:customStyle="1" w:styleId="BalloonTextChar">
    <w:name w:val="Balloon Text Char"/>
    <w:link w:val="BalloonText"/>
    <w:uiPriority w:val="99"/>
    <w:semiHidden/>
    <w:rsid w:val="00C67247"/>
    <w:rPr>
      <w:rFonts w:ascii="Tahoma" w:eastAsia="Times New Roman" w:hAnsi="Tahoma" w:cs="Tahoma"/>
      <w:sz w:val="16"/>
      <w:szCs w:val="16"/>
    </w:rPr>
  </w:style>
  <w:style w:type="paragraph" w:styleId="BodyText">
    <w:name w:val="Body Text"/>
    <w:basedOn w:val="Normal"/>
    <w:link w:val="BodyTextChar"/>
    <w:rsid w:val="00C67247"/>
    <w:pPr>
      <w:jc w:val="both"/>
    </w:pPr>
    <w:rPr>
      <w:rFonts w:ascii="Times New Roman" w:hAnsi="Times New Roman"/>
      <w:lang w:val="x-none" w:eastAsia="x-none"/>
    </w:rPr>
  </w:style>
  <w:style w:type="character" w:customStyle="1" w:styleId="BodyTextChar">
    <w:name w:val="Body Text Char"/>
    <w:link w:val="BodyText"/>
    <w:rsid w:val="00C67247"/>
    <w:rPr>
      <w:rFonts w:ascii="Times New Roman" w:eastAsia="Times New Roman" w:hAnsi="Times New Roman" w:cs="Times New Roman"/>
      <w:sz w:val="24"/>
      <w:szCs w:val="20"/>
    </w:rPr>
  </w:style>
  <w:style w:type="character" w:styleId="Hyperlink">
    <w:name w:val="Hyperlink"/>
    <w:rsid w:val="0055040D"/>
    <w:rPr>
      <w:color w:val="004080"/>
      <w:u w:val="single"/>
    </w:rPr>
  </w:style>
  <w:style w:type="paragraph" w:styleId="Header">
    <w:name w:val="header"/>
    <w:basedOn w:val="Normal"/>
    <w:link w:val="HeaderChar"/>
    <w:uiPriority w:val="99"/>
    <w:unhideWhenUsed/>
    <w:rsid w:val="002C25D9"/>
    <w:pPr>
      <w:tabs>
        <w:tab w:val="center" w:pos="4680"/>
        <w:tab w:val="right" w:pos="9360"/>
      </w:tabs>
    </w:pPr>
    <w:rPr>
      <w:lang w:val="x-none" w:eastAsia="x-none"/>
    </w:rPr>
  </w:style>
  <w:style w:type="character" w:customStyle="1" w:styleId="HeaderChar">
    <w:name w:val="Header Char"/>
    <w:link w:val="Header"/>
    <w:uiPriority w:val="99"/>
    <w:rsid w:val="002C25D9"/>
    <w:rPr>
      <w:rFonts w:ascii="Arial" w:eastAsia="Times New Roman" w:hAnsi="Arial"/>
      <w:sz w:val="24"/>
    </w:rPr>
  </w:style>
  <w:style w:type="paragraph" w:styleId="Footer">
    <w:name w:val="footer"/>
    <w:basedOn w:val="Normal"/>
    <w:link w:val="FooterChar"/>
    <w:uiPriority w:val="99"/>
    <w:unhideWhenUsed/>
    <w:rsid w:val="002C25D9"/>
    <w:pPr>
      <w:tabs>
        <w:tab w:val="center" w:pos="4680"/>
        <w:tab w:val="right" w:pos="9360"/>
      </w:tabs>
    </w:pPr>
    <w:rPr>
      <w:lang w:val="x-none" w:eastAsia="x-none"/>
    </w:rPr>
  </w:style>
  <w:style w:type="character" w:customStyle="1" w:styleId="FooterChar">
    <w:name w:val="Footer Char"/>
    <w:link w:val="Footer"/>
    <w:uiPriority w:val="99"/>
    <w:rsid w:val="002C25D9"/>
    <w:rPr>
      <w:rFonts w:ascii="Arial" w:eastAsia="Times New Roman" w:hAnsi="Arial"/>
      <w:sz w:val="24"/>
    </w:rPr>
  </w:style>
  <w:style w:type="character" w:styleId="UnresolvedMention">
    <w:name w:val="Unresolved Mention"/>
    <w:basedOn w:val="DefaultParagraphFont"/>
    <w:uiPriority w:val="99"/>
    <w:semiHidden/>
    <w:unhideWhenUsed/>
    <w:rsid w:val="00E774C1"/>
    <w:rPr>
      <w:color w:val="605E5C"/>
      <w:shd w:val="clear" w:color="auto" w:fill="E1DFDD"/>
    </w:rPr>
  </w:style>
  <w:style w:type="paragraph" w:styleId="NoSpacing">
    <w:name w:val="No Spacing"/>
    <w:uiPriority w:val="1"/>
    <w:qFormat/>
    <w:rsid w:val="00DC1ADF"/>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304698">
      <w:bodyDiv w:val="1"/>
      <w:marLeft w:val="0"/>
      <w:marRight w:val="0"/>
      <w:marTop w:val="0"/>
      <w:marBottom w:val="0"/>
      <w:divBdr>
        <w:top w:val="none" w:sz="0" w:space="0" w:color="auto"/>
        <w:left w:val="none" w:sz="0" w:space="0" w:color="auto"/>
        <w:bottom w:val="none" w:sz="0" w:space="0" w:color="auto"/>
        <w:right w:val="none" w:sz="0" w:space="0" w:color="auto"/>
      </w:divBdr>
    </w:div>
    <w:div w:id="21009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Links>
    <vt:vector size="6" baseType="variant">
      <vt:variant>
        <vt:i4>4980845</vt:i4>
      </vt:variant>
      <vt:variant>
        <vt:i4>0</vt:i4>
      </vt:variant>
      <vt:variant>
        <vt:i4>0</vt:i4>
      </vt:variant>
      <vt:variant>
        <vt:i4>5</vt:i4>
      </vt:variant>
      <vt:variant>
        <vt:lpwstr>mailto:TNelson@cityofmarshall.com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cwebb</dc:creator>
  <cp:keywords/>
  <cp:lastModifiedBy>Michelle Eubank</cp:lastModifiedBy>
  <cp:revision>4</cp:revision>
  <cp:lastPrinted>2014-09-22T15:59:00Z</cp:lastPrinted>
  <dcterms:created xsi:type="dcterms:W3CDTF">2023-04-12T13:51:00Z</dcterms:created>
  <dcterms:modified xsi:type="dcterms:W3CDTF">2023-04-12T14:00:00Z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2023-03-27T16:29:20Z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b83c9818-0dc6-4c51-aab0-a1809a40e4c0</vt:lpwstr>
  </property>
  <property fmtid="{D5CDD505-2E9C-101B-9397-08002B2CF9AE}" pid="7" name="MSIP_Label_defa4170-0d19-0005-0004-bc88714345d2_ActionId">
    <vt:lpwstr>bf560989-efcf-441c-aa70-70f41b134178</vt:lpwstr>
  </property>
  <property fmtid="{D5CDD505-2E9C-101B-9397-08002B2CF9AE}" pid="8" name="MSIP_Label_defa4170-0d19-0005-0004-bc88714345d2_ContentBits">
    <vt:lpwstr>0</vt:lpwstr>
  </property>
</Properties>
</file>